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86" w:rsidRDefault="00797B86" w:rsidP="00797B86">
      <w:pPr>
        <w:spacing w:after="0"/>
        <w:jc w:val="center"/>
        <w:rPr>
          <w:b/>
          <w:sz w:val="24"/>
          <w:szCs w:val="24"/>
        </w:rPr>
      </w:pPr>
      <w:bookmarkStart w:id="0" w:name="_GoBack"/>
    </w:p>
    <w:bookmarkEnd w:id="0"/>
    <w:p w:rsidR="00D4017C" w:rsidRPr="00D4017C" w:rsidRDefault="00D4017C" w:rsidP="00D4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32"/>
          <w:szCs w:val="32"/>
        </w:rPr>
      </w:pPr>
      <w:r w:rsidRPr="00D4017C">
        <w:rPr>
          <w:b/>
          <w:sz w:val="32"/>
          <w:szCs w:val="32"/>
        </w:rPr>
        <w:t>EXPRESIÓN DE INTERESE</w:t>
      </w:r>
    </w:p>
    <w:p w:rsidR="00D4017C" w:rsidRDefault="00BD3655" w:rsidP="00BD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8"/>
          <w:szCs w:val="28"/>
        </w:rPr>
      </w:pPr>
      <w:r w:rsidRPr="00D4017C">
        <w:rPr>
          <w:b/>
          <w:sz w:val="28"/>
          <w:szCs w:val="28"/>
        </w:rPr>
        <w:t>ORGANIZACIÓN DE CONGRESOS</w:t>
      </w:r>
    </w:p>
    <w:p w:rsidR="00D4017C" w:rsidRPr="00D4017C" w:rsidRDefault="00D4017C" w:rsidP="00BD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EVENTO XACOBEO 2021</w:t>
      </w:r>
    </w:p>
    <w:p w:rsidR="00BD3655" w:rsidRDefault="00BD3655" w:rsidP="00797B86">
      <w:pPr>
        <w:spacing w:after="0"/>
        <w:jc w:val="center"/>
        <w:rPr>
          <w:b/>
          <w:sz w:val="24"/>
          <w:szCs w:val="24"/>
        </w:rPr>
      </w:pPr>
    </w:p>
    <w:p w:rsidR="00BD3655" w:rsidRPr="003A7A6B" w:rsidRDefault="00BD3655" w:rsidP="00797B86">
      <w:pPr>
        <w:spacing w:after="0"/>
        <w:jc w:val="center"/>
        <w:rPr>
          <w:b/>
          <w:sz w:val="24"/>
          <w:szCs w:val="24"/>
        </w:rPr>
      </w:pPr>
    </w:p>
    <w:tbl>
      <w:tblPr>
        <w:tblW w:w="969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8"/>
        <w:gridCol w:w="6067"/>
      </w:tblGrid>
      <w:tr w:rsidR="005F4509" w:rsidRPr="003A7A6B" w:rsidTr="00276A59">
        <w:trPr>
          <w:trHeight w:val="390"/>
        </w:trPr>
        <w:tc>
          <w:tcPr>
            <w:tcW w:w="9695" w:type="dxa"/>
            <w:gridSpan w:val="2"/>
            <w:shd w:val="clear" w:color="auto" w:fill="C6D9F1" w:themeFill="text2" w:themeFillTint="33"/>
            <w:vAlign w:val="center"/>
          </w:tcPr>
          <w:p w:rsidR="005F4509" w:rsidRPr="003A7A6B" w:rsidRDefault="005F4509" w:rsidP="009A1790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A7A6B">
              <w:rPr>
                <w:rFonts w:cs="Calibri"/>
                <w:b/>
                <w:sz w:val="24"/>
                <w:szCs w:val="24"/>
              </w:rPr>
              <w:t>DATOS DO GRUPO DE INVESTIGACIÓN</w:t>
            </w:r>
          </w:p>
        </w:tc>
      </w:tr>
      <w:tr w:rsidR="005F4509" w:rsidRPr="003A7A6B" w:rsidTr="00276A59"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5F4509" w:rsidRPr="003A7A6B" w:rsidRDefault="005F4509" w:rsidP="00BD3655">
            <w:pPr>
              <w:tabs>
                <w:tab w:val="left" w:pos="6345"/>
              </w:tabs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A7A6B">
              <w:rPr>
                <w:rFonts w:asciiTheme="minorHAnsi" w:hAnsiTheme="minorHAnsi" w:cs="Calibri"/>
                <w:b/>
                <w:sz w:val="18"/>
                <w:szCs w:val="18"/>
              </w:rPr>
              <w:br w:type="page"/>
            </w:r>
            <w:r w:rsidR="00A41AD5">
              <w:rPr>
                <w:rFonts w:asciiTheme="minorHAnsi" w:hAnsiTheme="minorHAnsi" w:cs="Calibri"/>
                <w:b/>
                <w:sz w:val="18"/>
                <w:szCs w:val="18"/>
              </w:rPr>
              <w:t xml:space="preserve">Nome do </w:t>
            </w:r>
            <w:r w:rsidR="00276A59" w:rsidRPr="003A7A6B">
              <w:rPr>
                <w:rFonts w:asciiTheme="minorHAnsi" w:hAnsiTheme="minorHAnsi" w:cs="Calibri"/>
                <w:b/>
                <w:sz w:val="20"/>
                <w:szCs w:val="20"/>
              </w:rPr>
              <w:t>Coordinador</w:t>
            </w:r>
            <w:r w:rsidR="00276A59">
              <w:rPr>
                <w:rFonts w:asciiTheme="minorHAnsi" w:hAnsiTheme="minorHAnsi" w:cs="Calibri"/>
                <w:b/>
                <w:sz w:val="20"/>
                <w:szCs w:val="20"/>
              </w:rPr>
              <w:t>/a</w:t>
            </w:r>
            <w:r w:rsidR="00276A59" w:rsidRPr="003A7A6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grupo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</w:tcPr>
          <w:p w:rsidR="005F4509" w:rsidRPr="00D4017C" w:rsidRDefault="005F4509" w:rsidP="006D542C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5F4509" w:rsidRPr="003A7A6B" w:rsidTr="00276A59"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5F4509" w:rsidRPr="003A7A6B" w:rsidRDefault="00A41AD5" w:rsidP="009A1790">
            <w:pPr>
              <w:tabs>
                <w:tab w:val="left" w:pos="634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Código do </w:t>
            </w:r>
            <w:r w:rsidR="00276A59" w:rsidRPr="003A7A6B">
              <w:rPr>
                <w:rFonts w:asciiTheme="minorHAnsi" w:hAnsiTheme="minorHAnsi" w:cs="Calibri"/>
                <w:b/>
                <w:sz w:val="20"/>
                <w:szCs w:val="20"/>
              </w:rPr>
              <w:t xml:space="preserve">Grupo de Investigación que promove o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Congreso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</w:tcPr>
          <w:p w:rsidR="005F4509" w:rsidRPr="00276A59" w:rsidRDefault="005F4509" w:rsidP="006D542C">
            <w:pPr>
              <w:tabs>
                <w:tab w:val="left" w:pos="6345"/>
              </w:tabs>
              <w:spacing w:after="0" w:line="240" w:lineRule="auto"/>
              <w:ind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F4509" w:rsidRDefault="005F4509" w:rsidP="005F4509"/>
    <w:p w:rsidR="00BD3655" w:rsidRDefault="00BD3655" w:rsidP="005F4509"/>
    <w:tbl>
      <w:tblPr>
        <w:tblW w:w="969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8"/>
        <w:gridCol w:w="6067"/>
      </w:tblGrid>
      <w:tr w:rsidR="00276A59" w:rsidRPr="003A7A6B" w:rsidTr="00DF5BBA">
        <w:trPr>
          <w:trHeight w:val="537"/>
        </w:trPr>
        <w:tc>
          <w:tcPr>
            <w:tcW w:w="9695" w:type="dxa"/>
            <w:gridSpan w:val="2"/>
            <w:shd w:val="clear" w:color="auto" w:fill="C6D9F1" w:themeFill="text2" w:themeFillTint="33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A7A6B">
              <w:rPr>
                <w:rFonts w:cs="Calibri"/>
                <w:b/>
                <w:sz w:val="24"/>
                <w:szCs w:val="24"/>
              </w:rPr>
              <w:t>DATOS DO CONGRESO</w:t>
            </w:r>
          </w:p>
        </w:tc>
      </w:tr>
      <w:tr w:rsidR="00276A59" w:rsidRPr="003A7A6B" w:rsidTr="00DF5BBA">
        <w:trPr>
          <w:trHeight w:val="472"/>
        </w:trPr>
        <w:tc>
          <w:tcPr>
            <w:tcW w:w="3628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Nome do Congreso</w:t>
            </w:r>
          </w:p>
        </w:tc>
        <w:tc>
          <w:tcPr>
            <w:tcW w:w="6067" w:type="dxa"/>
            <w:vAlign w:val="center"/>
          </w:tcPr>
          <w:p w:rsidR="00276A59" w:rsidRPr="00E650C2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Nº de Edición do Congreso</w:t>
            </w:r>
          </w:p>
        </w:tc>
        <w:tc>
          <w:tcPr>
            <w:tcW w:w="6067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Data prevista de realización del congreso.</w:t>
            </w:r>
          </w:p>
        </w:tc>
        <w:tc>
          <w:tcPr>
            <w:tcW w:w="6067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Entidades que avalan o Congreso</w:t>
            </w:r>
          </w:p>
        </w:tc>
        <w:tc>
          <w:tcPr>
            <w:tcW w:w="6067" w:type="dxa"/>
            <w:vAlign w:val="center"/>
          </w:tcPr>
          <w:p w:rsidR="00276A59" w:rsidRPr="003A7A6B" w:rsidRDefault="00276A59" w:rsidP="00DF5BBA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276A59" w:rsidP="00276A59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Nº previsto de participantes</w:t>
            </w:r>
          </w:p>
        </w:tc>
        <w:tc>
          <w:tcPr>
            <w:tcW w:w="6067" w:type="dxa"/>
            <w:vAlign w:val="center"/>
          </w:tcPr>
          <w:p w:rsidR="00276A59" w:rsidRPr="003A7A6B" w:rsidRDefault="00276A59" w:rsidP="00276A59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276A59" w:rsidP="00276A59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7A6B">
              <w:rPr>
                <w:rFonts w:asciiTheme="minorHAnsi" w:hAnsiTheme="minorHAnsi"/>
                <w:b/>
                <w:sz w:val="20"/>
                <w:szCs w:val="20"/>
              </w:rPr>
              <w:t>Orzamento previsto</w:t>
            </w:r>
          </w:p>
        </w:tc>
        <w:tc>
          <w:tcPr>
            <w:tcW w:w="6067" w:type="dxa"/>
            <w:vAlign w:val="center"/>
          </w:tcPr>
          <w:p w:rsidR="00276A59" w:rsidRPr="003A7A6B" w:rsidRDefault="00276A59" w:rsidP="00276A59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276A59" w:rsidP="00276A59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Papel da USC no congreso</w:t>
            </w:r>
            <w:r w:rsidR="00BD3655">
              <w:rPr>
                <w:rFonts w:asciiTheme="minorHAnsi" w:hAnsiTheme="minorHAnsi"/>
                <w:b/>
                <w:sz w:val="20"/>
                <w:szCs w:val="20"/>
              </w:rPr>
              <w:t xml:space="preserve"> e importancia da participación na organización</w:t>
            </w:r>
          </w:p>
        </w:tc>
        <w:tc>
          <w:tcPr>
            <w:tcW w:w="6067" w:type="dxa"/>
            <w:vAlign w:val="center"/>
          </w:tcPr>
          <w:p w:rsidR="00276A59" w:rsidRPr="00276A59" w:rsidRDefault="00276A59" w:rsidP="00276A59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6A59" w:rsidRPr="003A7A6B" w:rsidTr="00DF5BBA">
        <w:trPr>
          <w:trHeight w:val="191"/>
        </w:trPr>
        <w:tc>
          <w:tcPr>
            <w:tcW w:w="3628" w:type="dxa"/>
            <w:vAlign w:val="center"/>
          </w:tcPr>
          <w:p w:rsidR="00276A59" w:rsidRPr="003A7A6B" w:rsidRDefault="00BD3655" w:rsidP="00276A59">
            <w:pPr>
              <w:tabs>
                <w:tab w:val="left" w:pos="6345"/>
              </w:tabs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Potencial relación / visibilidade do Xacobeo 2021</w:t>
            </w:r>
          </w:p>
        </w:tc>
        <w:tc>
          <w:tcPr>
            <w:tcW w:w="6067" w:type="dxa"/>
            <w:vAlign w:val="center"/>
          </w:tcPr>
          <w:p w:rsidR="00276A59" w:rsidRPr="00276A59" w:rsidRDefault="00276A59" w:rsidP="00276A59">
            <w:pPr>
              <w:tabs>
                <w:tab w:val="left" w:pos="6345"/>
              </w:tabs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D3655" w:rsidRDefault="00BD3655" w:rsidP="005F4509"/>
    <w:p w:rsidR="00276A59" w:rsidRPr="003A7A6B" w:rsidRDefault="00276A59" w:rsidP="005F4509"/>
    <w:p w:rsidR="00BD3655" w:rsidRDefault="00BD3655" w:rsidP="00BD3655">
      <w:pPr>
        <w:ind w:right="850"/>
        <w:rPr>
          <w:rFonts w:ascii="Tahoma" w:hAnsi="Tahoma" w:cs="Tahoma"/>
        </w:rPr>
      </w:pPr>
      <w:r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" w:name="Texto4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, a </w:t>
      </w:r>
      <w:r>
        <w:rPr>
          <w:rFonts w:ascii="Tahoma" w:hAnsi="Tahoma" w:cs="Tahoma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" w:name="Texto4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" w:name="Texto46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r w:rsidRPr="005A6A93">
        <w:rPr>
          <w:rFonts w:ascii="Tahoma" w:hAnsi="Tahoma" w:cs="Tahoma"/>
        </w:rPr>
        <w:t>20</w:t>
      </w:r>
      <w:r>
        <w:rPr>
          <w:rFonts w:ascii="Tahoma" w:hAnsi="Tahoma" w:cs="Tahoma"/>
        </w:rPr>
        <w:t>19</w:t>
      </w:r>
    </w:p>
    <w:p w:rsidR="00BD3655" w:rsidRDefault="00BD3655" w:rsidP="00BD3655">
      <w:pPr>
        <w:ind w:right="850"/>
        <w:rPr>
          <w:rFonts w:ascii="Tahoma" w:hAnsi="Tahoma" w:cs="Tahoma"/>
        </w:rPr>
      </w:pPr>
      <w:r>
        <w:rPr>
          <w:rFonts w:ascii="Tahoma" w:hAnsi="Tahoma" w:cs="Tahoma"/>
        </w:rPr>
        <w:t>Sinatura da persoa coordinadora do grupo</w:t>
      </w:r>
    </w:p>
    <w:p w:rsidR="005F4509" w:rsidRPr="003A7A6B" w:rsidRDefault="005F4509" w:rsidP="007D2AAA"/>
    <w:sectPr w:rsidR="005F4509" w:rsidRPr="003A7A6B" w:rsidSect="00BD3655">
      <w:headerReference w:type="default" r:id="rId8"/>
      <w:footerReference w:type="default" r:id="rId9"/>
      <w:pgSz w:w="11906" w:h="16838"/>
      <w:pgMar w:top="2269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E5" w:rsidRDefault="007A4AE5">
      <w:r>
        <w:separator/>
      </w:r>
    </w:p>
  </w:endnote>
  <w:endnote w:type="continuationSeparator" w:id="0">
    <w:p w:rsidR="007A4AE5" w:rsidRDefault="007A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78" w:rsidRDefault="00315678">
    <w:pPr>
      <w:pStyle w:val="Piedepgina"/>
    </w:pPr>
    <w:r>
      <w:t xml:space="preserve">O formulario deberá ser enviado ao correo electrónico </w:t>
    </w:r>
    <w:hyperlink r:id="rId1" w:history="1">
      <w:r w:rsidR="00540748" w:rsidRPr="00A84AD6">
        <w:rPr>
          <w:rStyle w:val="Hipervnculo"/>
        </w:rPr>
        <w:t>recursoshumanos.programas@usc.es</w:t>
      </w:r>
    </w:hyperlink>
    <w:r>
      <w:t xml:space="preserve"> indicando no asunto “Expresión de Interese Xacobeo 2021”</w:t>
    </w:r>
  </w:p>
  <w:p w:rsidR="00315678" w:rsidRDefault="00315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E5" w:rsidRDefault="007A4AE5">
      <w:r>
        <w:separator/>
      </w:r>
    </w:p>
  </w:footnote>
  <w:footnote w:type="continuationSeparator" w:id="0">
    <w:p w:rsidR="007A4AE5" w:rsidRDefault="007A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4C" w:rsidRDefault="00BD365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1017C71" wp14:editId="610FDC4E">
          <wp:simplePos x="0" y="0"/>
          <wp:positionH relativeFrom="margin">
            <wp:align>right</wp:align>
          </wp:positionH>
          <wp:positionV relativeFrom="paragraph">
            <wp:posOffset>334645</wp:posOffset>
          </wp:positionV>
          <wp:extent cx="1154430" cy="375285"/>
          <wp:effectExtent l="0" t="0" r="7620" b="571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DC34163" wp14:editId="56B0568B">
          <wp:simplePos x="0" y="0"/>
          <wp:positionH relativeFrom="margin">
            <wp:posOffset>4200525</wp:posOffset>
          </wp:positionH>
          <wp:positionV relativeFrom="paragraph">
            <wp:posOffset>29845</wp:posOffset>
          </wp:positionV>
          <wp:extent cx="1848485" cy="353060"/>
          <wp:effectExtent l="0" t="0" r="0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7B3"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19" name="Imagen 19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09"/>
    <w:rsid w:val="00006667"/>
    <w:rsid w:val="00027A79"/>
    <w:rsid w:val="00085AD4"/>
    <w:rsid w:val="000C07EE"/>
    <w:rsid w:val="001325F2"/>
    <w:rsid w:val="00133ED2"/>
    <w:rsid w:val="001721B3"/>
    <w:rsid w:val="00257962"/>
    <w:rsid w:val="00276A59"/>
    <w:rsid w:val="002A168E"/>
    <w:rsid w:val="002A1EDB"/>
    <w:rsid w:val="002B1B59"/>
    <w:rsid w:val="00300DD6"/>
    <w:rsid w:val="00315678"/>
    <w:rsid w:val="0036423B"/>
    <w:rsid w:val="00374A4C"/>
    <w:rsid w:val="00380CA0"/>
    <w:rsid w:val="003974A8"/>
    <w:rsid w:val="003A7A6B"/>
    <w:rsid w:val="003F502F"/>
    <w:rsid w:val="004545FF"/>
    <w:rsid w:val="00464DD7"/>
    <w:rsid w:val="004D0952"/>
    <w:rsid w:val="00510415"/>
    <w:rsid w:val="00540748"/>
    <w:rsid w:val="00573DF8"/>
    <w:rsid w:val="005F4509"/>
    <w:rsid w:val="005F4D1D"/>
    <w:rsid w:val="0065436E"/>
    <w:rsid w:val="006917F8"/>
    <w:rsid w:val="00692F42"/>
    <w:rsid w:val="006D542C"/>
    <w:rsid w:val="00721271"/>
    <w:rsid w:val="0072470C"/>
    <w:rsid w:val="00736A44"/>
    <w:rsid w:val="00742D76"/>
    <w:rsid w:val="00797B86"/>
    <w:rsid w:val="007A4AE5"/>
    <w:rsid w:val="007D2AAA"/>
    <w:rsid w:val="00847403"/>
    <w:rsid w:val="00863563"/>
    <w:rsid w:val="008D3A75"/>
    <w:rsid w:val="008D7E37"/>
    <w:rsid w:val="00923B6A"/>
    <w:rsid w:val="009722C6"/>
    <w:rsid w:val="00A1332C"/>
    <w:rsid w:val="00A41AD5"/>
    <w:rsid w:val="00A77929"/>
    <w:rsid w:val="00A92650"/>
    <w:rsid w:val="00AA4AE0"/>
    <w:rsid w:val="00AF3C47"/>
    <w:rsid w:val="00B15E1B"/>
    <w:rsid w:val="00B65738"/>
    <w:rsid w:val="00B83413"/>
    <w:rsid w:val="00BC3BE7"/>
    <w:rsid w:val="00BD3655"/>
    <w:rsid w:val="00BE33F2"/>
    <w:rsid w:val="00C04191"/>
    <w:rsid w:val="00C11431"/>
    <w:rsid w:val="00C14FD2"/>
    <w:rsid w:val="00C34F2F"/>
    <w:rsid w:val="00C41E8E"/>
    <w:rsid w:val="00C4258B"/>
    <w:rsid w:val="00CA480D"/>
    <w:rsid w:val="00CF2676"/>
    <w:rsid w:val="00D4017C"/>
    <w:rsid w:val="00D56F5C"/>
    <w:rsid w:val="00D66C12"/>
    <w:rsid w:val="00D847D8"/>
    <w:rsid w:val="00DC6C3D"/>
    <w:rsid w:val="00DC79F5"/>
    <w:rsid w:val="00E027B3"/>
    <w:rsid w:val="00E31083"/>
    <w:rsid w:val="00E42F0B"/>
    <w:rsid w:val="00E650C2"/>
    <w:rsid w:val="00E77C80"/>
    <w:rsid w:val="00E84C9C"/>
    <w:rsid w:val="00E85960"/>
    <w:rsid w:val="00EC4944"/>
    <w:rsid w:val="00F023FB"/>
    <w:rsid w:val="00F26CB8"/>
    <w:rsid w:val="00F5208B"/>
    <w:rsid w:val="00F836AC"/>
    <w:rsid w:val="00FB2F23"/>
    <w:rsid w:val="00FF3C76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7833"/>
  <w15:docId w15:val="{A3FC57BA-210E-45AB-A2EF-2642419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 w:line="240" w:lineRule="auto"/>
    </w:pPr>
    <w:rPr>
      <w:rFonts w:ascii="Times" w:eastAsia="Times" w:hAnsi="Times"/>
      <w:b/>
      <w:sz w:val="24"/>
      <w:szCs w:val="20"/>
      <w:lang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eastAsia="es-ES"/>
    </w:rPr>
  </w:style>
  <w:style w:type="paragraph" w:styleId="Sangradetextonormal">
    <w:name w:val="Body Text Indent"/>
    <w:basedOn w:val="Normal"/>
    <w:semiHidden/>
    <w:pPr>
      <w:keepNext/>
      <w:spacing w:after="0" w:line="240" w:lineRule="auto"/>
      <w:ind w:left="1276"/>
    </w:pPr>
    <w:rPr>
      <w:rFonts w:ascii="Times" w:eastAsia="Times" w:hAnsi="Times"/>
      <w:sz w:val="24"/>
      <w:szCs w:val="20"/>
      <w:lang w:eastAsia="es-ES"/>
    </w:rPr>
  </w:style>
  <w:style w:type="paragraph" w:styleId="Textoindependiente">
    <w:name w:val="Body Text"/>
    <w:basedOn w:val="Normal"/>
    <w:semiHidden/>
    <w:pPr>
      <w:spacing w:after="120" w:line="240" w:lineRule="auto"/>
    </w:pPr>
    <w:rPr>
      <w:rFonts w:ascii="Times" w:eastAsia="Times" w:hAnsi="Times"/>
      <w:sz w:val="24"/>
      <w:szCs w:val="20"/>
      <w:lang w:eastAsia="es-ES"/>
    </w:r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szCs w:val="20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pPr>
      <w:spacing w:after="0" w:line="240" w:lineRule="auto"/>
    </w:pPr>
    <w:rPr>
      <w:rFonts w:ascii="Times" w:eastAsia="Times" w:hAnsi="Times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678"/>
    <w:rPr>
      <w:sz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1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rsoshumanos.programas@us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634F-B68E-446C-ADFF-90D3BB6C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RODRIGUEZ FERNANDEZ SANTIAGO</cp:lastModifiedBy>
  <cp:revision>6</cp:revision>
  <cp:lastPrinted>2004-02-11T16:10:00Z</cp:lastPrinted>
  <dcterms:created xsi:type="dcterms:W3CDTF">2019-05-06T08:13:00Z</dcterms:created>
  <dcterms:modified xsi:type="dcterms:W3CDTF">2019-05-07T11:51:00Z</dcterms:modified>
</cp:coreProperties>
</file>